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30" w:rsidRDefault="00FE277A" w:rsidP="00574F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 xml:space="preserve"> </w:t>
      </w:r>
    </w:p>
    <w:p w:rsidR="00574F30" w:rsidRDefault="00622092" w:rsidP="00574F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>Milcrest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 xml:space="preserve"> Estate </w:t>
      </w:r>
      <w:r w:rsidR="00A3618A" w:rsidRPr="00A3618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>Reserve Chardonnay 20</w:t>
      </w:r>
      <w:r w:rsidR="008E0ED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>17</w:t>
      </w:r>
    </w:p>
    <w:p w:rsidR="000C19A1" w:rsidRPr="000C19A1" w:rsidRDefault="0071573C" w:rsidP="00574F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>5 Stars, 94</w:t>
      </w:r>
      <w:r w:rsidR="006220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 xml:space="preserve"> points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 xml:space="preserve"> Sam Kim Wine Orbit</w:t>
      </w:r>
      <w:r w:rsidR="006220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 xml:space="preserve">, </w:t>
      </w:r>
      <w:r w:rsidR="002867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>Silver Medal N</w:t>
      </w:r>
      <w:r w:rsidR="006220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>WWS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NZ"/>
        </w:rPr>
        <w:t xml:space="preserve"> 2017</w:t>
      </w:r>
    </w:p>
    <w:p w:rsidR="00861002" w:rsidRDefault="00252626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en-N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posOffset>3101975</wp:posOffset>
            </wp:positionV>
            <wp:extent cx="2124075" cy="67722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 Chardonnay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 l="23690" r="25362"/>
                    <a:stretch/>
                  </pic:blipFill>
                  <pic:spPr bwMode="auto">
                    <a:xfrm>
                      <a:off x="0" y="0"/>
                      <a:ext cx="2124075" cy="677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/>
                      </a:ext>
                    </a:extLst>
                  </pic:spPr>
                </pic:pic>
              </a:graphicData>
            </a:graphic>
          </wp:anchor>
        </w:drawing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MILCREST ESTATE</w:t>
      </w:r>
      <w:bookmarkStart w:id="0" w:name="_GoBack"/>
      <w:bookmarkEnd w:id="0"/>
    </w:p>
    <w:p w:rsidR="00A728F1" w:rsidRPr="00A728F1" w:rsidRDefault="00A3618A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proofErr w:type="spellStart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Milcrest</w:t>
      </w:r>
      <w:proofErr w:type="spellEnd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Estate vineyard is located in Hope, Nelson at the foot of the Richmond Ranges and at the tip of New Zealand’s South Island.  High annual sunshine hours, a long ripening season, maritime climate and stony alluvial soils, combine to produce quality premium New Zealand wines from premium varietal grapes.</w:t>
      </w:r>
      <w:r w:rsidR="0096749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</w:p>
    <w:p w:rsidR="00A3618A" w:rsidRPr="00A728F1" w:rsidRDefault="005D3D13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201</w:t>
      </w:r>
      <w:r w:rsidR="008E0ED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7</w:t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 xml:space="preserve"> HARVEST</w:t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  <w:r w:rsidR="0086100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 xml:space="preserve">  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The 201</w:t>
      </w:r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7</w:t>
      </w:r>
      <w:r w:rsidR="00D212A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Nelson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vintage was a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proofErr w:type="gramStart"/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challenging 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season</w:t>
      </w:r>
      <w:proofErr w:type="gramEnd"/>
      <w:r w:rsidR="00D212A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for Nelson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. 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A 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low yielding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flowering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due to strong winds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, 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reducing crop yields by 25% but a </w:t>
      </w:r>
      <w:r w:rsidR="005A065C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long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warm summer, c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ooler autumn and a very</w:t>
      </w:r>
      <w:r w:rsidR="00E9554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settled</w:t>
      </w:r>
      <w:r w:rsidR="005A065C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early</w:t>
      </w:r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harvest period until a cyclone dumped a large rainfall over two days.  This resulted in a lot of crop loss in some parts of the region, but we were fortunate that we missed a lot of the rain and this resulted in a fabulous Chardonnay.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 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The Nelson </w:t>
      </w:r>
      <w:r w:rsidR="00AA696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Chardonnay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fruit was picked incrementally at the peak of sugar flavour and ripeness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r w:rsidR="005A065C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between 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24</w:t>
      </w:r>
      <w:r w:rsidR="00A728F1" w:rsidRPr="00A728F1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en-NZ"/>
        </w:rPr>
        <w:t>th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March</w:t>
      </w:r>
      <w:r w:rsidR="005A065C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and the end of March</w:t>
      </w:r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2017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, well before the autumn rains set in and in the very early morning when the grapes were cool, to maximize the potential of the wine.  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WINE ANALYSIS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Alcohol:                               14%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Residual Sugar                     Less than 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1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g/l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proofErr w:type="spellStart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Titratable</w:t>
      </w:r>
      <w:proofErr w:type="spellEnd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Acidity:                </w:t>
      </w:r>
      <w:r w:rsidR="00CE7CB9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6.5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g/l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Cases Produced:                  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224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Brix at Harvest                     Average of 24.</w:t>
      </w:r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2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proofErr w:type="spellStart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Brix</w:t>
      </w:r>
      <w:proofErr w:type="spellEnd"/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 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VITICULTURE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Trellis System:                      VSP - 90% 2 cane, spur pruned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Leaf Plucked                        x2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Shoot thinning                      x1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Yield:                                   4 Tonne/ha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Planting density:                   1.8 x 2.6 m row spacing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Harvest date:                       </w:t>
      </w:r>
      <w:r w:rsidR="00D9553B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 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2</w:t>
      </w:r>
      <w:r w:rsidR="0086100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5 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March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20</w:t>
      </w:r>
      <w:r w:rsidR="008E0ED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18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</w:t>
      </w:r>
    </w:p>
    <w:p w:rsidR="000B68DC" w:rsidRPr="00A728F1" w:rsidRDefault="00A3618A" w:rsidP="000B68D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WINE MAKERS COMMENTS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861002" w:rsidP="000B68D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This 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New Zealand, Nelson Region reserve Chardonnay was</w:t>
      </w:r>
      <w:r w:rsidR="008E0ED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harvested from predominantly 18-24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year old vines. The chardonnay grapes were handpicked, de-stemmed.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B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arrel ferment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ed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in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a</w:t>
      </w:r>
      <w:r w:rsidR="005D3D13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combination of French and</w:t>
      </w:r>
      <w:r w:rsidR="00D9553B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American Oak for over 11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months.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96% French with the balance in American Oak. </w:t>
      </w:r>
      <w:proofErr w:type="gramStart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6</w:t>
      </w:r>
      <w:r w:rsidR="00D9553B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0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% </w:t>
      </w:r>
      <w:proofErr w:type="spellStart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malolactic</w:t>
      </w:r>
      <w:proofErr w:type="spellEnd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fermentation.</w:t>
      </w:r>
      <w:proofErr w:type="gramEnd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A </w:t>
      </w:r>
      <w:r w:rsidR="008E0ED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challenging season with rain and wind but we managed to produce very good</w:t>
      </w:r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clean ripe high quality fruit, producing intense classic </w:t>
      </w:r>
      <w:proofErr w:type="spellStart"/>
      <w:proofErr w:type="gramStart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chardonnay</w:t>
      </w:r>
      <w:r w:rsidR="008E0ED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Characters</w:t>
      </w:r>
      <w:proofErr w:type="spellEnd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.</w:t>
      </w:r>
      <w:proofErr w:type="gramEnd"/>
      <w:r w:rsidR="00A3618A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3618A" w:rsidRPr="00A728F1" w:rsidRDefault="00A3618A" w:rsidP="00A3618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TASTING NOTES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  <w:r w:rsidR="00E9554C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 xml:space="preserve"> </w:t>
      </w:r>
      <w:proofErr w:type="gramStart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The</w:t>
      </w:r>
      <w:proofErr w:type="gramEnd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20</w:t>
      </w:r>
      <w:r w:rsidR="008E0ED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17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Nelson chardonnay grapes are sourced from the Nelson Region. The grapes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were grown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on Moutere </w:t>
      </w:r>
      <w:proofErr w:type="gramStart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Clays,</w:t>
      </w:r>
      <w:proofErr w:type="gramEnd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This elegantly structured wine was aged in 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French</w:t>
      </w:r>
      <w:r w:rsidR="0086100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Oak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</w:t>
      </w:r>
      <w:r w:rsidR="0086100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with a small percentage of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American Oak </w:t>
      </w:r>
      <w:proofErr w:type="spellStart"/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barriques</w:t>
      </w:r>
      <w:proofErr w:type="spellEnd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producing a rich buttery example with aromas of 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ripe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peach,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melon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&amp;</w:t>
      </w:r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</w:t>
      </w:r>
      <w:proofErr w:type="spellStart"/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stonefruit</w:t>
      </w:r>
      <w:proofErr w:type="spellEnd"/>
      <w:r w:rsidR="00CE7CB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with a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silky smooth</w:t>
      </w:r>
      <w:r w:rsidR="0086100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Crème Brule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finish. Drinking very well now but will continue t</w:t>
      </w:r>
      <w:r w:rsidR="0086100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o develop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over the next </w:t>
      </w:r>
      <w:r w:rsidR="002611EF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6 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years.</w:t>
      </w:r>
    </w:p>
    <w:p w:rsidR="00A3618A" w:rsidRPr="00574F30" w:rsidRDefault="00A3618A" w:rsidP="00574F30">
      <w:pPr>
        <w:spacing w:line="240" w:lineRule="auto"/>
        <w:jc w:val="both"/>
        <w:rPr>
          <w:sz w:val="18"/>
          <w:szCs w:val="18"/>
        </w:rPr>
      </w:pPr>
      <w:r w:rsidRPr="00A3618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FOOD MATCH:</w:t>
      </w:r>
      <w:r w:rsidR="00574F30" w:rsidRPr="00574F3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 xml:space="preserve">  </w:t>
      </w:r>
      <w:r w:rsidRPr="00A3618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A perfect accompaniment to Nelson </w:t>
      </w:r>
      <w:r w:rsidR="00D9553B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</w:t>
      </w:r>
      <w:r w:rsidRPr="00A3618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callops, </w:t>
      </w:r>
      <w:r w:rsidR="00622092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salmon</w:t>
      </w:r>
      <w:r w:rsidRPr="00A3618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, </w:t>
      </w:r>
      <w:r w:rsidR="00D9553B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p</w:t>
      </w:r>
      <w:r w:rsidRPr="00A3618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rawns and is sensational with creamy pasta and chicken dishes. </w:t>
      </w:r>
    </w:p>
    <w:sectPr w:rsidR="00A3618A" w:rsidRPr="00574F30" w:rsidSect="00A76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3618A"/>
    <w:rsid w:val="0009142F"/>
    <w:rsid w:val="000921ED"/>
    <w:rsid w:val="000977AD"/>
    <w:rsid w:val="000B68DC"/>
    <w:rsid w:val="000C19A1"/>
    <w:rsid w:val="001B7A4A"/>
    <w:rsid w:val="001C093E"/>
    <w:rsid w:val="00210713"/>
    <w:rsid w:val="00252626"/>
    <w:rsid w:val="002611EF"/>
    <w:rsid w:val="002867E8"/>
    <w:rsid w:val="00407EAA"/>
    <w:rsid w:val="004257EB"/>
    <w:rsid w:val="00547825"/>
    <w:rsid w:val="005710A7"/>
    <w:rsid w:val="00574F30"/>
    <w:rsid w:val="005A065C"/>
    <w:rsid w:val="005D3D13"/>
    <w:rsid w:val="005F5B4E"/>
    <w:rsid w:val="00622092"/>
    <w:rsid w:val="0071573C"/>
    <w:rsid w:val="007537E6"/>
    <w:rsid w:val="00861002"/>
    <w:rsid w:val="008E0EDA"/>
    <w:rsid w:val="00967491"/>
    <w:rsid w:val="00A1584C"/>
    <w:rsid w:val="00A17D4B"/>
    <w:rsid w:val="00A3618A"/>
    <w:rsid w:val="00A728F1"/>
    <w:rsid w:val="00A7602A"/>
    <w:rsid w:val="00AA696C"/>
    <w:rsid w:val="00AD109C"/>
    <w:rsid w:val="00AF1C5E"/>
    <w:rsid w:val="00B66CEF"/>
    <w:rsid w:val="00CE7CB9"/>
    <w:rsid w:val="00D212A1"/>
    <w:rsid w:val="00D23BCC"/>
    <w:rsid w:val="00D2616F"/>
    <w:rsid w:val="00D55729"/>
    <w:rsid w:val="00D9553B"/>
    <w:rsid w:val="00DC3940"/>
    <w:rsid w:val="00DF6EA8"/>
    <w:rsid w:val="00E821ED"/>
    <w:rsid w:val="00E9554C"/>
    <w:rsid w:val="00EE6DCE"/>
    <w:rsid w:val="00F625B3"/>
    <w:rsid w:val="00FE1507"/>
    <w:rsid w:val="00FE2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02A"/>
  </w:style>
  <w:style w:type="paragraph" w:styleId="Heading2">
    <w:name w:val="heading 2"/>
    <w:basedOn w:val="Normal"/>
    <w:link w:val="Heading2Char"/>
    <w:uiPriority w:val="9"/>
    <w:qFormat/>
    <w:rsid w:val="00A361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618A"/>
    <w:rPr>
      <w:rFonts w:ascii="Times New Roman" w:eastAsia="Times New Roman" w:hAnsi="Times New Roman" w:cs="Times New Roman"/>
      <w:b/>
      <w:bCs/>
      <w:sz w:val="36"/>
      <w:szCs w:val="36"/>
      <w:lang w:eastAsia="en-NZ"/>
    </w:rPr>
  </w:style>
  <w:style w:type="paragraph" w:styleId="NormalWeb">
    <w:name w:val="Normal (Web)"/>
    <w:basedOn w:val="Normal"/>
    <w:uiPriority w:val="99"/>
    <w:semiHidden/>
    <w:unhideWhenUsed/>
    <w:rsid w:val="00A36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character" w:customStyle="1" w:styleId="apple-converted-space">
    <w:name w:val="apple-converted-space"/>
    <w:basedOn w:val="DefaultParagraphFont"/>
    <w:rsid w:val="00A3618A"/>
  </w:style>
  <w:style w:type="character" w:styleId="Strong">
    <w:name w:val="Strong"/>
    <w:basedOn w:val="DefaultParagraphFont"/>
    <w:uiPriority w:val="22"/>
    <w:qFormat/>
    <w:rsid w:val="00A3618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68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68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2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2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7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17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8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 Milton</dc:creator>
  <cp:lastModifiedBy>Terry Milton</cp:lastModifiedBy>
  <cp:revision>1</cp:revision>
  <cp:lastPrinted>2019-07-29T03:30:00Z</cp:lastPrinted>
  <dcterms:created xsi:type="dcterms:W3CDTF">2019-02-26T04:29:00Z</dcterms:created>
  <dcterms:modified xsi:type="dcterms:W3CDTF">2019-08-25T22:02:00Z</dcterms:modified>
</cp:coreProperties>
</file>